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23C" w:rsidRPr="000D423C" w:rsidRDefault="000D423C" w:rsidP="000D423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6401435" distR="6401435" simplePos="0" relativeHeight="251660288" behindDoc="0" locked="0" layoutInCell="1" allowOverlap="1">
            <wp:simplePos x="0" y="0"/>
            <wp:positionH relativeFrom="page">
              <wp:posOffset>3526155</wp:posOffset>
            </wp:positionH>
            <wp:positionV relativeFrom="paragraph">
              <wp:posOffset>-457200</wp:posOffset>
            </wp:positionV>
            <wp:extent cx="1020445" cy="1024255"/>
            <wp:effectExtent l="19050" t="0" r="825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45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423C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0D423C" w:rsidRPr="000D423C" w:rsidRDefault="000D423C" w:rsidP="000D42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23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D423C" w:rsidRPr="000D423C" w:rsidRDefault="000D423C" w:rsidP="000D42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23C">
        <w:rPr>
          <w:rFonts w:ascii="Times New Roman" w:hAnsi="Times New Roman" w:cs="Times New Roman"/>
          <w:b/>
          <w:sz w:val="28"/>
          <w:szCs w:val="28"/>
        </w:rPr>
        <w:t>администрации сельского поселения Никольский сельсовет</w:t>
      </w:r>
    </w:p>
    <w:p w:rsidR="000D423C" w:rsidRPr="000D423C" w:rsidRDefault="000D423C" w:rsidP="000D42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23C">
        <w:rPr>
          <w:rFonts w:ascii="Times New Roman" w:hAnsi="Times New Roman" w:cs="Times New Roman"/>
          <w:b/>
          <w:sz w:val="28"/>
          <w:szCs w:val="28"/>
        </w:rPr>
        <w:t>Усманского  муниципального района Липецкой области</w:t>
      </w:r>
    </w:p>
    <w:p w:rsidR="000D423C" w:rsidRPr="000D423C" w:rsidRDefault="000D423C" w:rsidP="000D423C">
      <w:pPr>
        <w:rPr>
          <w:rFonts w:ascii="Times New Roman" w:hAnsi="Times New Roman" w:cs="Times New Roman"/>
          <w:b/>
          <w:sz w:val="28"/>
          <w:szCs w:val="28"/>
        </w:rPr>
      </w:pPr>
      <w:r w:rsidRPr="000D423C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sz w:val="28"/>
          <w:szCs w:val="28"/>
        </w:rPr>
        <w:t>10 января</w:t>
      </w:r>
      <w:r w:rsidRPr="000D423C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0D423C">
        <w:rPr>
          <w:rFonts w:ascii="Times New Roman" w:hAnsi="Times New Roman" w:cs="Times New Roman"/>
          <w:b/>
          <w:sz w:val="28"/>
          <w:szCs w:val="28"/>
        </w:rPr>
        <w:t>года            с</w:t>
      </w:r>
      <w:proofErr w:type="gramStart"/>
      <w:r w:rsidRPr="000D423C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Pr="000D423C">
        <w:rPr>
          <w:rFonts w:ascii="Times New Roman" w:hAnsi="Times New Roman" w:cs="Times New Roman"/>
          <w:b/>
          <w:sz w:val="28"/>
          <w:szCs w:val="28"/>
        </w:rPr>
        <w:t xml:space="preserve">икольское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D423C"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 w:rsidR="00F80A2C">
        <w:rPr>
          <w:rFonts w:ascii="Times New Roman" w:hAnsi="Times New Roman" w:cs="Times New Roman"/>
          <w:b/>
          <w:sz w:val="28"/>
          <w:szCs w:val="28"/>
        </w:rPr>
        <w:t>4</w:t>
      </w:r>
    </w:p>
    <w:p w:rsidR="000D423C" w:rsidRDefault="000D423C" w:rsidP="000D423C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0D423C" w:rsidRPr="000D423C" w:rsidRDefault="000D423C" w:rsidP="000D423C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Об утверждении бюджетного прогноза  администрации сельского поселения Никольский сельсовет Усманского  муниципального района на  долгосрочный период 202</w:t>
      </w:r>
      <w:r w:rsidR="00574A4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2</w:t>
      </w:r>
      <w:r w:rsidRPr="000D423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-2026 годов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формирования бюджетной политики администрации сельского поселения Никольский сельсовет Усманского муниципального района на долгосрочный период, в соответствии со статьей 170.1 </w:t>
      </w:r>
      <w:hyperlink r:id="rId5" w:history="1">
        <w:r w:rsidRPr="000D42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Бюджетного кодекса Российской Федерации</w:t>
        </w:r>
      </w:hyperlink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, руководствуясь постановлением администрации сельского поселения Никольский сельсовет Усманского муниципального района от </w:t>
      </w:r>
      <w:hyperlink r:id="rId6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09</w:t>
        </w:r>
        <w:r w:rsidRPr="000D42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 xml:space="preserve">.10.2020г. № 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43</w:t>
        </w:r>
      </w:hyperlink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"О Порядке разработки и утверждения бюджетного прогноза сельского поселения Никольский сельсовет Усманского муниципального района Липецкой области Российской Федерации ", администрация сельского поселения</w:t>
      </w:r>
      <w:proofErr w:type="gramEnd"/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Никольский сельсовет Усманского муниципального района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бюджетный прогноз администрации сельского поселения Никольский сельсовет Усманского муниципального района на долгосрочный период 20</w:t>
      </w:r>
      <w:r w:rsidR="00574A4E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-2026 годов согласно приложению к настоящему постановлению.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2. Настоящее постановление разместить на официальном сайте администрации сельского поселения в сети Интернет.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Default="000D423C" w:rsidP="000D423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администрации </w:t>
      </w:r>
      <w:proofErr w:type="gramStart"/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</w:t>
      </w:r>
      <w:proofErr w:type="gramEnd"/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D423C" w:rsidRPr="000D423C" w:rsidRDefault="000D423C" w:rsidP="000D423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 Никольский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В.И.Васильева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0D423C" w:rsidRDefault="000D423C" w:rsidP="000D423C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администрации </w:t>
      </w:r>
    </w:p>
    <w:p w:rsidR="000D423C" w:rsidRDefault="000D423C" w:rsidP="000D423C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поселения Никольский сельсовет </w:t>
      </w:r>
    </w:p>
    <w:p w:rsidR="000D423C" w:rsidRDefault="000D423C" w:rsidP="000D423C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Усманского муниципального района </w:t>
      </w:r>
    </w:p>
    <w:p w:rsidR="000D423C" w:rsidRPr="000D423C" w:rsidRDefault="000D423C" w:rsidP="000D423C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от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января</w:t>
      </w: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№ </w:t>
      </w:r>
      <w:r w:rsidR="00F80A2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Pr="000D423C" w:rsidRDefault="000D423C" w:rsidP="000D423C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Бюджетный прогноз администрации сельского поселения Никольский сельсовет Усманского муниципального района на период 202</w:t>
      </w:r>
      <w:r w:rsidR="00574A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0D42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-2026 годов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Бюджетный прогноз администрации сельского поселения Никольский сельсовет Усманского муниципального района на долгосрочный период до 2026 года (далее - бюджетный прогноз) разработан в соответствии с </w:t>
      </w:r>
      <w:hyperlink r:id="rId7" w:history="1">
        <w:r w:rsidRPr="000D42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Бюджетным кодексом Российской Федерации</w:t>
        </w:r>
      </w:hyperlink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постановлением администрации сельского поселения Никольский сельсовет Усманского муниципального района от </w:t>
      </w:r>
      <w:hyperlink r:id="rId8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09</w:t>
        </w:r>
        <w:r w:rsidRPr="000D42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 xml:space="preserve">.10.2020г. № 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43</w:t>
        </w:r>
      </w:hyperlink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"О Порядке разработки и утверждения бюджетного прогноза сельского поселения Никольский сельсовет Усманского муниципального района Липецкой области Российской Федерации".</w:t>
      </w:r>
      <w:proofErr w:type="gramEnd"/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Долгосрочное бюджетное прогнозирование является естественным продолжением работы по повышению качества муниципального управления в сельском поселении в целом и внедрению программно-целевого метода управления общественными финансами в частности. Реализованный в предшествующие годы переход на формирование бюджета на трехлетний период, разработка системы муниципальных программ предполагали дальнейшее расширение процедур планирования. Выстраивается взаимоувязанная система документов бюджетного планирования, обеспечивающая сбалансированность мер, реализуемых в текущем и долгосрочном периодах.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подходы к формированию бюджетной политики администрации сельского поселения Никольский сельсовет Усманского муниципального района на долгосрочный период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целью бюджетного прогноза является обеспечение сбалансированности бюджета администрации сельского поселения Никольский сельсовет Усманского муниципального района.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В Никольском сельском поселении продолжается реализация мероприятий по мобилизации доходов бюджетов всех уровней и оптимизации расходов бюджетов.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Прогнозирование расходной части бюджета администрации сельского поселения Никольский сельсовет Усманского муниципального района осуществляется в соответствии с задачами, определенными основными направлениями бюджетной политики.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Планирование бюджетных расходов на каждый финансовый год будет осуществляться с применением процедур контроля в сфере закупок, в том </w:t>
      </w: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числе за соблюдением требований к обоснованию закупок и правил нормирования.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В долгосрочном периоде будет продолжена работа по повышению эффективности оказания муниципальных услуг, в рамках которой необходимо обеспечить создание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сокращение доли неэффективных бюджетных расходов.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программа администрации сельского поселения Никольский сельсовет Усманского муниципального района, является документом стратегического планирования, позволила обеспечить выбор приоритетных направлений по использованию бюджетных средств.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Долгосрочное планирование бюджета администрации сельского поселения Никольский сельсовет Усманского муниципального района позволит не допускать образование просроченной кредиторской задолженности по социальным расходам, в том числе заработной плате.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расходов бюджета администрации сельского поселения Никольский сельсовет Усманского муниципального района определен исходя из прогнозируемого объема доходных источников, уровня дефицита и долговых обязательств.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Прогноз основных характеристик бюджетной системы администрации сельского поселения Никольский сельсовет Усманского  муниципального района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</w:p>
    <w:tbl>
      <w:tblPr>
        <w:tblW w:w="9640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02"/>
        <w:gridCol w:w="1559"/>
        <w:gridCol w:w="1417"/>
        <w:gridCol w:w="1701"/>
        <w:gridCol w:w="1560"/>
        <w:gridCol w:w="1701"/>
      </w:tblGrid>
      <w:tr w:rsidR="00574A4E" w:rsidRPr="000D423C" w:rsidTr="00574A4E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574A4E" w:rsidRPr="000D423C" w:rsidTr="00574A4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- всего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21570341,01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15108139,08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15302636,19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15302636,19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15302636,19</w:t>
            </w:r>
          </w:p>
        </w:tc>
      </w:tr>
      <w:tr w:rsidR="00574A4E" w:rsidRPr="000D423C" w:rsidTr="00574A4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4A4E" w:rsidRPr="000D423C" w:rsidTr="00574A4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12663100,00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13028900,00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13326500,00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13326500,00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13326500,00</w:t>
            </w:r>
          </w:p>
        </w:tc>
      </w:tr>
      <w:tr w:rsidR="00574A4E" w:rsidRPr="000D423C" w:rsidTr="00574A4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8907241,01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2079239,08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1976136,19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1976136,19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1976136,19</w:t>
            </w:r>
          </w:p>
        </w:tc>
      </w:tr>
      <w:tr w:rsidR="00574A4E" w:rsidRPr="000D423C" w:rsidTr="00574A4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4A4E" w:rsidRPr="000D423C" w:rsidTr="00574A4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- всего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21570341,01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15108139,08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15302636,19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15302636,19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15302636,19</w:t>
            </w:r>
          </w:p>
        </w:tc>
      </w:tr>
      <w:tr w:rsidR="00574A4E" w:rsidRPr="000D423C" w:rsidTr="00574A4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74A4E" w:rsidRPr="000D423C" w:rsidTr="00574A4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долг сельского поселения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2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Показатели финансового обеспечения муниципальной программы "Устойчивое развитие сельской территории сельского поселения Никольский сельсовет Усманского муниципального района Липецкой области"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423C" w:rsidRPr="000D423C" w:rsidRDefault="000D423C" w:rsidP="000D423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423C"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</w:p>
    <w:tbl>
      <w:tblPr>
        <w:tblW w:w="0" w:type="auto"/>
        <w:tblInd w:w="-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39"/>
        <w:gridCol w:w="2750"/>
        <w:gridCol w:w="1375"/>
        <w:gridCol w:w="1375"/>
        <w:gridCol w:w="1375"/>
        <w:gridCol w:w="1375"/>
        <w:gridCol w:w="1490"/>
      </w:tblGrid>
      <w:tr w:rsidR="00574A4E" w:rsidRPr="000D423C" w:rsidTr="00574A4E"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574A4E" w:rsidRPr="000D423C" w:rsidTr="00574A4E">
        <w:tc>
          <w:tcPr>
            <w:tcW w:w="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"Повышение </w:t>
            </w:r>
            <w:proofErr w:type="gramStart"/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Никольский сельсовет"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6873085,12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6882374,34 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6870345,99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6870345,99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6870345,99</w:t>
            </w:r>
          </w:p>
        </w:tc>
      </w:tr>
      <w:tr w:rsidR="00574A4E" w:rsidRPr="000D423C" w:rsidTr="00574A4E">
        <w:tc>
          <w:tcPr>
            <w:tcW w:w="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Обеспечении</w:t>
            </w:r>
            <w:proofErr w:type="gramEnd"/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безопасности человека и природной среды на территории сельского поселения Никольский сельсовет"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A4E" w:rsidRPr="000D423C" w:rsidTr="00574A4E">
        <w:tc>
          <w:tcPr>
            <w:tcW w:w="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"Развитие инфраструктуры и повышение уровня благоустройства на территории сельского </w:t>
            </w: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поселения Никольский сельсовет"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6100767,39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1944674,62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2044674,62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2044674,62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2044674,62</w:t>
            </w:r>
          </w:p>
        </w:tc>
      </w:tr>
      <w:tr w:rsidR="00574A4E" w:rsidRPr="000D423C" w:rsidTr="00574A4E">
        <w:tc>
          <w:tcPr>
            <w:tcW w:w="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"Развитие социальной сферы в сельском поселении Никольский сельсовет"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7557950,00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4921640,00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4621640,00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4621640,00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4621640,00</w:t>
            </w:r>
          </w:p>
        </w:tc>
      </w:tr>
      <w:tr w:rsidR="00574A4E" w:rsidRPr="000D423C" w:rsidTr="00574A4E">
        <w:tc>
          <w:tcPr>
            <w:tcW w:w="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hAnsi="Times New Roman" w:cs="Times New Roman"/>
                <w:sz w:val="24"/>
                <w:szCs w:val="24"/>
              </w:rPr>
              <w:t>«Разработка градостроительной документации о территориальном планировании развития сельского поселения Никольский сельсовет на 2020-2024 годы»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74A4E" w:rsidRPr="000D423C" w:rsidTr="00574A4E">
        <w:tc>
          <w:tcPr>
            <w:tcW w:w="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20532802,51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13748688,96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13536660,61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13536660,61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A4E" w:rsidRPr="000D423C" w:rsidRDefault="00574A4E" w:rsidP="0004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23C">
              <w:rPr>
                <w:rFonts w:ascii="Times New Roman" w:eastAsia="Times New Roman" w:hAnsi="Times New Roman" w:cs="Times New Roman"/>
                <w:sz w:val="24"/>
                <w:szCs w:val="24"/>
              </w:rPr>
              <w:t>13536660,61</w:t>
            </w:r>
          </w:p>
        </w:tc>
      </w:tr>
    </w:tbl>
    <w:p w:rsidR="00604AC8" w:rsidRPr="000D423C" w:rsidRDefault="00604AC8">
      <w:pPr>
        <w:rPr>
          <w:sz w:val="24"/>
          <w:szCs w:val="24"/>
        </w:rPr>
      </w:pPr>
    </w:p>
    <w:sectPr w:rsidR="00604AC8" w:rsidRPr="000D423C" w:rsidSect="00D72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423C"/>
    <w:rsid w:val="000D423C"/>
    <w:rsid w:val="000F6B25"/>
    <w:rsid w:val="00574A4E"/>
    <w:rsid w:val="00604AC8"/>
    <w:rsid w:val="00D7214E"/>
    <w:rsid w:val="00E72658"/>
    <w:rsid w:val="00F8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2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2022-01-12T06:52:00Z</cp:lastPrinted>
  <dcterms:created xsi:type="dcterms:W3CDTF">2022-01-12T05:25:00Z</dcterms:created>
  <dcterms:modified xsi:type="dcterms:W3CDTF">2022-01-12T06:53:00Z</dcterms:modified>
</cp:coreProperties>
</file>